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2" w:rsidRDefault="006820F2">
      <w:pPr>
        <w:spacing w:line="400" w:lineRule="exact"/>
        <w:ind w:firstLine="435"/>
        <w:jc w:val="right"/>
        <w:rPr>
          <w:b/>
          <w:color w:val="000000"/>
          <w:szCs w:val="21"/>
        </w:rPr>
      </w:pPr>
      <w:bookmarkStart w:id="0" w:name="_GoBack"/>
      <w:bookmarkEnd w:id="0"/>
    </w:p>
    <w:p w:rsidR="006820F2" w:rsidRDefault="007114DA">
      <w:pPr>
        <w:adjustRightInd w:val="0"/>
        <w:snapToGrid w:val="0"/>
        <w:spacing w:line="375" w:lineRule="exact"/>
        <w:ind w:right="420"/>
        <w:rPr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附页一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会议回执</w:t>
      </w:r>
    </w:p>
    <w:p w:rsidR="006820F2" w:rsidRDefault="007114DA">
      <w:pPr>
        <w:pStyle w:val="a4"/>
        <w:adjustRightInd w:val="0"/>
        <w:snapToGrid w:val="0"/>
        <w:ind w:leftChars="0" w:left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</w:t>
      </w:r>
      <w:r>
        <w:rPr>
          <w:rFonts w:hint="eastAsia"/>
          <w:b/>
          <w:bCs/>
          <w:sz w:val="32"/>
        </w:rPr>
        <w:t>广东光学大会参会回执</w:t>
      </w:r>
    </w:p>
    <w:p w:rsidR="006820F2" w:rsidRDefault="006820F2"/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283"/>
        <w:gridCol w:w="51"/>
        <w:gridCol w:w="516"/>
        <w:gridCol w:w="1451"/>
        <w:gridCol w:w="534"/>
        <w:gridCol w:w="330"/>
        <w:gridCol w:w="804"/>
        <w:gridCol w:w="742"/>
        <w:gridCol w:w="392"/>
        <w:gridCol w:w="1134"/>
        <w:gridCol w:w="1701"/>
        <w:gridCol w:w="1269"/>
      </w:tblGrid>
      <w:tr w:rsidR="006820F2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地址、邮编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</w:tr>
      <w:tr w:rsidR="006820F2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联系人及电话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</w:tr>
      <w:tr w:rsidR="006820F2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</w:rPr>
              <w:t>票</w:t>
            </w:r>
            <w:r>
              <w:rPr>
                <w:rFonts w:hint="eastAsia"/>
                <w:b/>
                <w:szCs w:val="21"/>
              </w:rPr>
              <w:t>报销</w:t>
            </w:r>
          </w:p>
          <w:p w:rsidR="006820F2" w:rsidRDefault="007114D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纳税人识别号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</w:tr>
      <w:tr w:rsidR="00600E87" w:rsidTr="00E823DD">
        <w:trPr>
          <w:trHeight w:val="720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E87" w:rsidRDefault="00600E87" w:rsidP="006863B1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会议注册费</w:t>
            </w:r>
            <w:r w:rsidR="00077225" w:rsidRPr="00077225">
              <w:rPr>
                <w:rFonts w:hint="eastAsia"/>
                <w:b/>
                <w:szCs w:val="21"/>
              </w:rPr>
              <w:t>（请打钩√）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E87" w:rsidRPr="00CB4761" w:rsidRDefault="00C923DC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2019</w:t>
            </w:r>
            <w:r w:rsidRPr="00CB4761">
              <w:rPr>
                <w:rFonts w:hint="eastAsia"/>
                <w:b/>
              </w:rPr>
              <w:t>年</w:t>
            </w:r>
            <w:r w:rsidRPr="00CB4761">
              <w:rPr>
                <w:rFonts w:hint="eastAsia"/>
                <w:b/>
              </w:rPr>
              <w:t>11</w:t>
            </w:r>
            <w:r w:rsidRPr="00CB4761">
              <w:rPr>
                <w:rFonts w:hint="eastAsia"/>
                <w:b/>
              </w:rPr>
              <w:t>月</w:t>
            </w:r>
            <w:r w:rsidRPr="00CB4761">
              <w:rPr>
                <w:rFonts w:hint="eastAsia"/>
                <w:b/>
              </w:rPr>
              <w:t>6</w:t>
            </w:r>
            <w:r w:rsidRPr="00CB4761">
              <w:rPr>
                <w:rFonts w:hint="eastAsia"/>
                <w:b/>
              </w:rPr>
              <w:t>日前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DC" w:rsidRPr="00CB4761" w:rsidRDefault="00077225" w:rsidP="00C923DC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□</w:t>
            </w:r>
            <w:r w:rsidRPr="00CB4761">
              <w:rPr>
                <w:rFonts w:hint="eastAsia"/>
                <w:b/>
              </w:rPr>
              <w:t xml:space="preserve"> </w:t>
            </w:r>
            <w:r w:rsidR="00600E87" w:rsidRPr="00CB4761">
              <w:rPr>
                <w:rFonts w:hint="eastAsia"/>
                <w:b/>
              </w:rPr>
              <w:t>会员单位（已缴团体会员费）：</w:t>
            </w:r>
            <w:r w:rsidR="00600E87" w:rsidRPr="00CB4761">
              <w:rPr>
                <w:rFonts w:hint="eastAsia"/>
                <w:b/>
              </w:rPr>
              <w:t>1</w:t>
            </w:r>
            <w:r w:rsidR="00C923DC" w:rsidRPr="00CB4761">
              <w:rPr>
                <w:b/>
              </w:rPr>
              <w:t>0</w:t>
            </w:r>
            <w:r w:rsidR="00600E87" w:rsidRPr="00CB4761">
              <w:rPr>
                <w:rFonts w:hint="eastAsia"/>
                <w:b/>
              </w:rPr>
              <w:t>00</w:t>
            </w:r>
            <w:r w:rsidR="00600E87" w:rsidRPr="00CB4761">
              <w:rPr>
                <w:rFonts w:hint="eastAsia"/>
                <w:b/>
              </w:rPr>
              <w:t>元</w:t>
            </w:r>
            <w:r w:rsidR="00600E87" w:rsidRPr="00CB4761">
              <w:rPr>
                <w:rFonts w:hint="eastAsia"/>
                <w:b/>
              </w:rPr>
              <w:t>/</w:t>
            </w:r>
            <w:r w:rsidR="00600E87" w:rsidRPr="00CB4761">
              <w:rPr>
                <w:rFonts w:hint="eastAsia"/>
                <w:b/>
              </w:rPr>
              <w:t>人；</w:t>
            </w:r>
          </w:p>
          <w:p w:rsidR="00C923DC" w:rsidRPr="00CB4761" w:rsidRDefault="00077225" w:rsidP="00C923DC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□</w:t>
            </w:r>
            <w:r w:rsidRPr="00CB4761">
              <w:rPr>
                <w:rFonts w:hint="eastAsia"/>
                <w:b/>
              </w:rPr>
              <w:t xml:space="preserve"> </w:t>
            </w:r>
            <w:r w:rsidR="00600E87" w:rsidRPr="00CB4761">
              <w:rPr>
                <w:rFonts w:hint="eastAsia"/>
                <w:b/>
              </w:rPr>
              <w:t>非会员单位：</w:t>
            </w:r>
            <w:r w:rsidR="00600E87" w:rsidRPr="00CB4761">
              <w:rPr>
                <w:rFonts w:hint="eastAsia"/>
                <w:b/>
              </w:rPr>
              <w:t>1</w:t>
            </w:r>
            <w:r w:rsidRPr="00CB4761">
              <w:rPr>
                <w:b/>
              </w:rPr>
              <w:t>2</w:t>
            </w:r>
            <w:r w:rsidR="00600E87" w:rsidRPr="00CB4761">
              <w:rPr>
                <w:rFonts w:hint="eastAsia"/>
                <w:b/>
              </w:rPr>
              <w:t>00</w:t>
            </w:r>
            <w:r w:rsidR="00600E87" w:rsidRPr="00CB4761">
              <w:rPr>
                <w:rFonts w:hint="eastAsia"/>
                <w:b/>
              </w:rPr>
              <w:t>元</w:t>
            </w:r>
            <w:r w:rsidR="00600E87" w:rsidRPr="00CB4761">
              <w:rPr>
                <w:rFonts w:hint="eastAsia"/>
                <w:b/>
              </w:rPr>
              <w:t>/</w:t>
            </w:r>
            <w:r w:rsidR="00600E87" w:rsidRPr="00CB4761">
              <w:rPr>
                <w:rFonts w:hint="eastAsia"/>
                <w:b/>
              </w:rPr>
              <w:t>人；</w:t>
            </w:r>
          </w:p>
          <w:p w:rsidR="00600E87" w:rsidRPr="00CB4761" w:rsidRDefault="00077225" w:rsidP="00C923DC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□</w:t>
            </w:r>
            <w:r w:rsidRPr="00CB4761">
              <w:rPr>
                <w:rFonts w:hint="eastAsia"/>
                <w:b/>
              </w:rPr>
              <w:t xml:space="preserve"> </w:t>
            </w:r>
            <w:r w:rsidR="00600E87" w:rsidRPr="00CB4761">
              <w:rPr>
                <w:rFonts w:hint="eastAsia"/>
                <w:b/>
              </w:rPr>
              <w:t>学生：</w:t>
            </w:r>
            <w:r w:rsidR="00600E87" w:rsidRPr="00CB4761">
              <w:rPr>
                <w:rFonts w:hint="eastAsia"/>
                <w:b/>
              </w:rPr>
              <w:t>600</w:t>
            </w:r>
            <w:r w:rsidR="00600E87" w:rsidRPr="00CB4761">
              <w:rPr>
                <w:rFonts w:hint="eastAsia"/>
                <w:b/>
              </w:rPr>
              <w:t>元</w:t>
            </w:r>
            <w:r w:rsidR="00600E87" w:rsidRPr="00CB4761">
              <w:rPr>
                <w:rFonts w:hint="eastAsia"/>
                <w:b/>
              </w:rPr>
              <w:t>/</w:t>
            </w:r>
            <w:r w:rsidR="00600E87" w:rsidRPr="00CB4761">
              <w:rPr>
                <w:rFonts w:hint="eastAsia"/>
                <w:b/>
              </w:rPr>
              <w:t>人；</w:t>
            </w:r>
          </w:p>
        </w:tc>
      </w:tr>
      <w:tr w:rsidR="00600E87" w:rsidTr="00E823DD">
        <w:trPr>
          <w:trHeight w:val="720"/>
          <w:jc w:val="center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E87" w:rsidRDefault="00600E87" w:rsidP="006863B1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E87" w:rsidRPr="00CB4761" w:rsidRDefault="00C923DC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2019</w:t>
            </w:r>
            <w:r w:rsidRPr="00CB4761">
              <w:rPr>
                <w:rFonts w:hint="eastAsia"/>
                <w:b/>
              </w:rPr>
              <w:t>年</w:t>
            </w:r>
            <w:r w:rsidRPr="00CB4761">
              <w:rPr>
                <w:rFonts w:hint="eastAsia"/>
                <w:b/>
              </w:rPr>
              <w:t>11</w:t>
            </w:r>
            <w:r w:rsidRPr="00CB4761">
              <w:rPr>
                <w:rFonts w:hint="eastAsia"/>
                <w:b/>
              </w:rPr>
              <w:t>月</w:t>
            </w:r>
            <w:r w:rsidRPr="00CB4761">
              <w:rPr>
                <w:rFonts w:hint="eastAsia"/>
                <w:b/>
              </w:rPr>
              <w:t>6</w:t>
            </w:r>
            <w:r w:rsidRPr="00CB4761">
              <w:rPr>
                <w:rFonts w:hint="eastAsia"/>
                <w:b/>
              </w:rPr>
              <w:t>日后</w:t>
            </w:r>
          </w:p>
        </w:tc>
        <w:tc>
          <w:tcPr>
            <w:tcW w:w="69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DC" w:rsidRPr="00CB4761" w:rsidRDefault="00077225" w:rsidP="00C923DC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□</w:t>
            </w:r>
            <w:r w:rsidRPr="00CB4761">
              <w:rPr>
                <w:rFonts w:hint="eastAsia"/>
                <w:b/>
              </w:rPr>
              <w:t xml:space="preserve"> </w:t>
            </w:r>
            <w:r w:rsidR="00C923DC" w:rsidRPr="00CB4761">
              <w:rPr>
                <w:rFonts w:hint="eastAsia"/>
                <w:b/>
              </w:rPr>
              <w:t>会员单位（已缴团体会员费）：</w:t>
            </w:r>
            <w:r w:rsidR="00C923DC" w:rsidRPr="00CB4761">
              <w:rPr>
                <w:rFonts w:hint="eastAsia"/>
                <w:b/>
              </w:rPr>
              <w:t>1</w:t>
            </w:r>
            <w:r w:rsidRPr="00CB4761">
              <w:rPr>
                <w:b/>
              </w:rPr>
              <w:t>2</w:t>
            </w:r>
            <w:r w:rsidR="00C923DC" w:rsidRPr="00CB4761">
              <w:rPr>
                <w:rFonts w:hint="eastAsia"/>
                <w:b/>
              </w:rPr>
              <w:t>00</w:t>
            </w:r>
            <w:r w:rsidR="00C923DC" w:rsidRPr="00CB4761">
              <w:rPr>
                <w:rFonts w:hint="eastAsia"/>
                <w:b/>
              </w:rPr>
              <w:t>元</w:t>
            </w:r>
            <w:r w:rsidR="00C923DC" w:rsidRPr="00CB4761">
              <w:rPr>
                <w:rFonts w:hint="eastAsia"/>
                <w:b/>
              </w:rPr>
              <w:t>/</w:t>
            </w:r>
            <w:r w:rsidR="00C923DC" w:rsidRPr="00CB4761">
              <w:rPr>
                <w:rFonts w:hint="eastAsia"/>
                <w:b/>
              </w:rPr>
              <w:t>人；</w:t>
            </w:r>
          </w:p>
          <w:p w:rsidR="00C923DC" w:rsidRPr="00CB4761" w:rsidRDefault="00077225" w:rsidP="00C923DC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□</w:t>
            </w:r>
            <w:r w:rsidRPr="00CB4761">
              <w:rPr>
                <w:rFonts w:hint="eastAsia"/>
                <w:b/>
              </w:rPr>
              <w:t xml:space="preserve"> </w:t>
            </w:r>
            <w:r w:rsidR="00C923DC" w:rsidRPr="00CB4761">
              <w:rPr>
                <w:rFonts w:hint="eastAsia"/>
                <w:b/>
              </w:rPr>
              <w:t>非会员单位：</w:t>
            </w:r>
            <w:r w:rsidR="00C923DC" w:rsidRPr="00CB4761">
              <w:rPr>
                <w:rFonts w:hint="eastAsia"/>
                <w:b/>
              </w:rPr>
              <w:t>1500</w:t>
            </w:r>
            <w:r w:rsidR="00C923DC" w:rsidRPr="00CB4761">
              <w:rPr>
                <w:rFonts w:hint="eastAsia"/>
                <w:b/>
              </w:rPr>
              <w:t>元</w:t>
            </w:r>
            <w:r w:rsidR="00C923DC" w:rsidRPr="00CB4761">
              <w:rPr>
                <w:rFonts w:hint="eastAsia"/>
                <w:b/>
              </w:rPr>
              <w:t>/</w:t>
            </w:r>
            <w:r w:rsidR="00C923DC" w:rsidRPr="00CB4761">
              <w:rPr>
                <w:rFonts w:hint="eastAsia"/>
                <w:b/>
              </w:rPr>
              <w:t>人；</w:t>
            </w:r>
          </w:p>
          <w:p w:rsidR="00600E87" w:rsidRPr="00CB4761" w:rsidRDefault="00077225" w:rsidP="00077225">
            <w:pPr>
              <w:spacing w:line="360" w:lineRule="auto"/>
              <w:jc w:val="left"/>
              <w:rPr>
                <w:b/>
              </w:rPr>
            </w:pPr>
            <w:r w:rsidRPr="00CB4761">
              <w:rPr>
                <w:rFonts w:hint="eastAsia"/>
                <w:b/>
              </w:rPr>
              <w:t>□</w:t>
            </w:r>
            <w:r w:rsidRPr="00CB4761">
              <w:rPr>
                <w:rFonts w:hint="eastAsia"/>
                <w:b/>
              </w:rPr>
              <w:t xml:space="preserve"> </w:t>
            </w:r>
            <w:r w:rsidR="00C923DC" w:rsidRPr="00CB4761">
              <w:rPr>
                <w:rFonts w:hint="eastAsia"/>
                <w:b/>
              </w:rPr>
              <w:t>学生：</w:t>
            </w:r>
            <w:r w:rsidRPr="00CB4761">
              <w:rPr>
                <w:b/>
              </w:rPr>
              <w:t>8</w:t>
            </w:r>
            <w:r w:rsidR="00C923DC" w:rsidRPr="00CB4761">
              <w:rPr>
                <w:rFonts w:hint="eastAsia"/>
                <w:b/>
              </w:rPr>
              <w:t>00</w:t>
            </w:r>
            <w:r w:rsidR="00C923DC" w:rsidRPr="00CB4761">
              <w:rPr>
                <w:rFonts w:hint="eastAsia"/>
                <w:b/>
              </w:rPr>
              <w:t>元</w:t>
            </w:r>
            <w:r w:rsidR="00C923DC" w:rsidRPr="00CB4761">
              <w:rPr>
                <w:rFonts w:hint="eastAsia"/>
                <w:b/>
              </w:rPr>
              <w:t>/</w:t>
            </w:r>
            <w:r w:rsidR="00C923DC" w:rsidRPr="00CB4761">
              <w:rPr>
                <w:rFonts w:hint="eastAsia"/>
                <w:b/>
              </w:rPr>
              <w:t>人；</w:t>
            </w:r>
          </w:p>
        </w:tc>
      </w:tr>
      <w:tr w:rsidR="006863B1" w:rsidTr="0028176B">
        <w:trPr>
          <w:trHeight w:val="526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37" w:rsidRDefault="006863B1" w:rsidP="006863B1">
            <w:pPr>
              <w:spacing w:line="360" w:lineRule="auto"/>
              <w:jc w:val="center"/>
              <w:rPr>
                <w:b/>
                <w:szCs w:val="21"/>
              </w:rPr>
            </w:pPr>
            <w:r w:rsidRPr="006863B1">
              <w:rPr>
                <w:rFonts w:hint="eastAsia"/>
                <w:b/>
                <w:szCs w:val="21"/>
              </w:rPr>
              <w:t>缴费方式</w:t>
            </w:r>
          </w:p>
          <w:p w:rsidR="006863B1" w:rsidRPr="006863B1" w:rsidRDefault="0028176B" w:rsidP="006863B1">
            <w:pPr>
              <w:spacing w:line="360" w:lineRule="auto"/>
              <w:jc w:val="center"/>
              <w:rPr>
                <w:b/>
                <w:szCs w:val="21"/>
              </w:rPr>
            </w:pPr>
            <w:r w:rsidRPr="00600E87">
              <w:rPr>
                <w:rFonts w:hint="eastAsia"/>
                <w:b/>
              </w:rPr>
              <w:t>（请打钩√）</w:t>
            </w:r>
          </w:p>
        </w:tc>
        <w:tc>
          <w:tcPr>
            <w:tcW w:w="8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B1" w:rsidRDefault="00600E87">
            <w:pPr>
              <w:spacing w:line="360" w:lineRule="auto"/>
              <w:jc w:val="left"/>
              <w:rPr>
                <w:b/>
              </w:rPr>
            </w:pPr>
            <w:r w:rsidRPr="00600E87">
              <w:rPr>
                <w:rFonts w:hint="eastAsia"/>
                <w:b/>
              </w:rPr>
              <w:t>银行汇款</w:t>
            </w:r>
            <w:r w:rsidRPr="00600E87">
              <w:rPr>
                <w:rFonts w:hint="eastAsia"/>
                <w:b/>
              </w:rPr>
              <w:t xml:space="preserve"> </w:t>
            </w:r>
            <w:r w:rsidRPr="00600E87">
              <w:rPr>
                <w:rFonts w:hint="eastAsia"/>
                <w:b/>
              </w:rPr>
              <w:t>□</w:t>
            </w:r>
            <w:r w:rsidRPr="00600E87">
              <w:rPr>
                <w:rFonts w:hint="eastAsia"/>
                <w:b/>
              </w:rPr>
              <w:t xml:space="preserve">    </w:t>
            </w:r>
            <w:r w:rsidR="00565C37">
              <w:rPr>
                <w:b/>
              </w:rPr>
              <w:t xml:space="preserve">      </w:t>
            </w:r>
            <w:r w:rsidRPr="00600E87">
              <w:rPr>
                <w:rFonts w:hint="eastAsia"/>
                <w:b/>
              </w:rPr>
              <w:t>现场缴费</w:t>
            </w:r>
            <w:r w:rsidRPr="00600E87">
              <w:rPr>
                <w:rFonts w:hint="eastAsia"/>
                <w:b/>
              </w:rPr>
              <w:t xml:space="preserve"> </w:t>
            </w:r>
            <w:r w:rsidRPr="00600E87">
              <w:rPr>
                <w:rFonts w:hint="eastAsia"/>
                <w:b/>
              </w:rPr>
              <w:t>□</w:t>
            </w:r>
          </w:p>
        </w:tc>
      </w:tr>
      <w:tr w:rsidR="006820F2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2" w:rsidRDefault="007114D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2" w:rsidRDefault="007114D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职称</w:t>
            </w:r>
            <w:r>
              <w:rPr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2" w:rsidRDefault="007114D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电子邮箱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离店日期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房型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2" w:rsidRDefault="007114D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F2" w:rsidRDefault="007114DA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</w:tr>
      <w:tr w:rsidR="006820F2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820F2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820F2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820F2">
        <w:tblPrEx>
          <w:tblLook w:val="01E0" w:firstRow="1" w:lastRow="1" w:firstColumn="1" w:lastColumn="1" w:noHBand="0" w:noVBand="0"/>
        </w:tblPrEx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820F2">
        <w:trPr>
          <w:trHeight w:val="584"/>
          <w:jc w:val="center"/>
        </w:trPr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6820F2">
            <w:pPr>
              <w:spacing w:line="360" w:lineRule="auto"/>
              <w:jc w:val="center"/>
              <w:rPr>
                <w:b/>
              </w:rPr>
            </w:pPr>
          </w:p>
        </w:tc>
      </w:tr>
      <w:tr w:rsidR="006820F2">
        <w:trPr>
          <w:trHeight w:val="531"/>
          <w:jc w:val="center"/>
        </w:trPr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2" w:rsidRDefault="007114D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是否张贴学术报告</w:t>
            </w:r>
            <w:r>
              <w:rPr>
                <w:rFonts w:hint="eastAsia"/>
                <w:b/>
                <w:color w:val="000000"/>
              </w:rPr>
              <w:t>Poster</w:t>
            </w:r>
            <w:r>
              <w:rPr>
                <w:rFonts w:hint="eastAsia"/>
                <w:b/>
                <w:color w:val="000000"/>
              </w:rPr>
              <w:t>（请打钩√）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2" w:rsidRDefault="007114DA">
            <w:pPr>
              <w:spacing w:line="360" w:lineRule="auto"/>
              <w:ind w:firstLineChars="600" w:firstLine="1265"/>
              <w:rPr>
                <w:b/>
              </w:rPr>
            </w:pPr>
            <w:r>
              <w:rPr>
                <w:rFonts w:hint="eastAsia"/>
                <w:b/>
              </w:rPr>
              <w:t>是□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否□</w:t>
            </w:r>
          </w:p>
        </w:tc>
      </w:tr>
    </w:tbl>
    <w:p w:rsidR="006820F2" w:rsidRDefault="006820F2">
      <w:pPr>
        <w:spacing w:line="375" w:lineRule="exact"/>
        <w:rPr>
          <w:b/>
        </w:rPr>
      </w:pPr>
    </w:p>
    <w:p w:rsidR="006820F2" w:rsidRDefault="007114DA">
      <w:pPr>
        <w:spacing w:line="375" w:lineRule="exact"/>
        <w:rPr>
          <w:b/>
          <w:szCs w:val="21"/>
        </w:rPr>
      </w:pPr>
      <w:r w:rsidRPr="00B93640">
        <w:rPr>
          <w:rFonts w:hint="eastAsia"/>
          <w:b/>
        </w:rPr>
        <w:t>会议回执请于</w:t>
      </w:r>
      <w:r w:rsidRPr="00B93640">
        <w:rPr>
          <w:b/>
        </w:rPr>
        <w:t>11</w:t>
      </w:r>
      <w:r w:rsidRPr="00B93640">
        <w:rPr>
          <w:rFonts w:hint="eastAsia"/>
          <w:b/>
        </w:rPr>
        <w:t>月</w:t>
      </w:r>
      <w:r w:rsidRPr="00B93640">
        <w:rPr>
          <w:b/>
        </w:rPr>
        <w:t>16</w:t>
      </w:r>
      <w:r>
        <w:rPr>
          <w:rFonts w:hint="eastAsia"/>
          <w:b/>
        </w:rPr>
        <w:t>日前发回给学会各办公邮箱：</w:t>
      </w:r>
      <w:r w:rsidR="00D358C4" w:rsidRPr="00CD690F">
        <w:rPr>
          <w:b/>
        </w:rPr>
        <w:t>gdos@mail.sysu.edu.cn</w:t>
      </w:r>
      <w:r>
        <w:rPr>
          <w:b/>
        </w:rPr>
        <w:t>等</w:t>
      </w:r>
      <w:r>
        <w:rPr>
          <w:rFonts w:hint="eastAsia"/>
          <w:b/>
        </w:rPr>
        <w:t>。</w:t>
      </w:r>
    </w:p>
    <w:p w:rsidR="006820F2" w:rsidRPr="00CD690F" w:rsidRDefault="006820F2">
      <w:pPr>
        <w:adjustRightInd w:val="0"/>
        <w:snapToGrid w:val="0"/>
        <w:spacing w:line="375" w:lineRule="exact"/>
        <w:ind w:left="422" w:right="420" w:hangingChars="200" w:hanging="422"/>
        <w:rPr>
          <w:b/>
          <w:szCs w:val="21"/>
        </w:rPr>
      </w:pPr>
    </w:p>
    <w:p w:rsidR="006820F2" w:rsidRDefault="006820F2">
      <w:pPr>
        <w:adjustRightInd w:val="0"/>
        <w:snapToGrid w:val="0"/>
        <w:spacing w:line="375" w:lineRule="exact"/>
        <w:ind w:left="422" w:right="420" w:hangingChars="200" w:hanging="422"/>
        <w:rPr>
          <w:b/>
          <w:szCs w:val="21"/>
        </w:rPr>
      </w:pPr>
    </w:p>
    <w:p w:rsidR="006820F2" w:rsidRPr="00565C37" w:rsidRDefault="006820F2">
      <w:pPr>
        <w:spacing w:line="375" w:lineRule="exact"/>
        <w:rPr>
          <w:rFonts w:hAnsi="宋体"/>
          <w:b/>
          <w:bCs/>
          <w:color w:val="000000"/>
          <w:sz w:val="24"/>
          <w:szCs w:val="21"/>
        </w:rPr>
      </w:pPr>
    </w:p>
    <w:p w:rsidR="006820F2" w:rsidRDefault="006820F2">
      <w:pPr>
        <w:spacing w:line="375" w:lineRule="exact"/>
        <w:rPr>
          <w:rFonts w:hAnsi="宋体"/>
          <w:b/>
          <w:bCs/>
          <w:color w:val="000000"/>
          <w:sz w:val="24"/>
          <w:szCs w:val="21"/>
        </w:rPr>
      </w:pPr>
    </w:p>
    <w:p w:rsidR="006820F2" w:rsidRDefault="006820F2">
      <w:pPr>
        <w:spacing w:line="375" w:lineRule="exact"/>
        <w:rPr>
          <w:rFonts w:hAnsi="宋体"/>
          <w:b/>
          <w:bCs/>
          <w:color w:val="000000"/>
          <w:sz w:val="24"/>
          <w:szCs w:val="21"/>
        </w:rPr>
      </w:pPr>
    </w:p>
    <w:p w:rsidR="004F6D58" w:rsidRDefault="004F6D58" w:rsidP="005D0760">
      <w:pPr>
        <w:widowControl/>
        <w:jc w:val="left"/>
        <w:rPr>
          <w:rFonts w:hAnsi="宋体"/>
          <w:b/>
          <w:bCs/>
          <w:color w:val="000000"/>
          <w:sz w:val="24"/>
          <w:szCs w:val="21"/>
        </w:rPr>
      </w:pPr>
    </w:p>
    <w:p w:rsidR="006820F2" w:rsidRDefault="007114DA">
      <w:pPr>
        <w:adjustRightInd w:val="0"/>
        <w:snapToGrid w:val="0"/>
        <w:spacing w:line="375" w:lineRule="exact"/>
        <w:rPr>
          <w:rFonts w:ascii="宋体" w:hAnsi="宋体"/>
          <w:b/>
          <w:color w:val="000000"/>
          <w:sz w:val="36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附页二</w:t>
      </w:r>
      <w:r>
        <w:rPr>
          <w:rFonts w:hAnsi="宋体" w:hint="eastAsia"/>
          <w:b/>
          <w:bCs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 w:val="32"/>
          <w:szCs w:val="28"/>
        </w:rPr>
        <w:t>江门市逸豪酒店位置图</w:t>
      </w:r>
    </w:p>
    <w:p w:rsidR="006820F2" w:rsidRDefault="007114DA">
      <w:pPr>
        <w:adjustRightInd w:val="0"/>
        <w:snapToGrid w:val="0"/>
        <w:spacing w:line="375" w:lineRule="exact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会议地址：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广东省江门市蓬江区迎宾大道中118号，五</w:t>
      </w:r>
      <w:proofErr w:type="gramStart"/>
      <w:r>
        <w:rPr>
          <w:rFonts w:ascii="宋体" w:hAnsi="宋体" w:hint="eastAsia"/>
          <w:b/>
          <w:color w:val="000000"/>
          <w:sz w:val="28"/>
          <w:szCs w:val="28"/>
        </w:rPr>
        <w:t>邑</w:t>
      </w:r>
      <w:proofErr w:type="gramEnd"/>
      <w:r>
        <w:rPr>
          <w:rFonts w:ascii="宋体" w:hAnsi="宋体" w:hint="eastAsia"/>
          <w:b/>
          <w:color w:val="000000"/>
          <w:sz w:val="28"/>
          <w:szCs w:val="28"/>
        </w:rPr>
        <w:t>大学北面。</w:t>
      </w:r>
    </w:p>
    <w:p w:rsidR="006820F2" w:rsidRDefault="007114DA">
      <w:pPr>
        <w:adjustRightInd w:val="0"/>
        <w:snapToGrid w:val="0"/>
        <w:spacing w:line="375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导航名称：“江门逸豪酒店”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</w:p>
    <w:p w:rsidR="00F25DAF" w:rsidRDefault="00F25DAF">
      <w:pPr>
        <w:adjustRightInd w:val="0"/>
        <w:snapToGrid w:val="0"/>
        <w:spacing w:line="375" w:lineRule="exact"/>
        <w:rPr>
          <w:rFonts w:ascii="宋体" w:hAnsi="宋体"/>
          <w:b/>
          <w:color w:val="000000"/>
          <w:sz w:val="28"/>
          <w:szCs w:val="28"/>
        </w:rPr>
      </w:pPr>
    </w:p>
    <w:p w:rsidR="006820F2" w:rsidRDefault="004F6E45">
      <w:pPr>
        <w:spacing w:line="375" w:lineRule="exact"/>
        <w:rPr>
          <w:rFonts w:hAnsi="宋体"/>
          <w:b/>
          <w:bCs/>
          <w:color w:val="000000"/>
          <w:sz w:val="24"/>
          <w:szCs w:val="21"/>
        </w:rPr>
      </w:pPr>
      <w:r>
        <w:rPr>
          <w:rFonts w:hAnsi="宋体"/>
          <w:b/>
          <w:bCs/>
          <w:noProof/>
          <w:color w:val="000000"/>
          <w:sz w:val="24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180381</wp:posOffset>
            </wp:positionV>
            <wp:extent cx="6840220" cy="4413250"/>
            <wp:effectExtent l="0" t="0" r="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地图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0F2" w:rsidRDefault="007114DA">
      <w:pPr>
        <w:widowControl/>
        <w:jc w:val="right"/>
        <w:rPr>
          <w:rFonts w:ascii="楷体" w:eastAsia="楷体" w:hAnsi="楷体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347620</wp:posOffset>
                </wp:positionH>
                <wp:positionV relativeFrom="paragraph">
                  <wp:posOffset>5311278</wp:posOffset>
                </wp:positionV>
                <wp:extent cx="429370" cy="349856"/>
                <wp:effectExtent l="0" t="0" r="27940" b="12700"/>
                <wp:wrapNone/>
                <wp:docPr id="1027" name="圆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370" cy="34985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68CC990" id="圆角矩形 14" o:spid="_x0000_s1026" style="position:absolute;left:0;text-align:left;margin-left:27.35pt;margin-top:418.2pt;width:33.8pt;height:27.5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" strokecolor="white" strokeweight="2pt">
                <v:path arrowok="t"/>
              </v:roundrect>
            </w:pict>
          </mc:Fallback>
        </mc:AlternateContent>
      </w:r>
    </w:p>
    <w:sectPr w:rsidR="006820F2">
      <w:headerReference w:type="default" r:id="rId10"/>
      <w:pgSz w:w="11906" w:h="16838"/>
      <w:pgMar w:top="567" w:right="567" w:bottom="567" w:left="567" w:header="22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8F" w:rsidRDefault="00EA378F">
      <w:r>
        <w:separator/>
      </w:r>
    </w:p>
  </w:endnote>
  <w:endnote w:type="continuationSeparator" w:id="0">
    <w:p w:rsidR="00EA378F" w:rsidRDefault="00E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方正舒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8F" w:rsidRDefault="00EA378F">
      <w:r>
        <w:separator/>
      </w:r>
    </w:p>
  </w:footnote>
  <w:footnote w:type="continuationSeparator" w:id="0">
    <w:p w:rsidR="00EA378F" w:rsidRDefault="00E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2" w:rsidRDefault="007114DA">
    <w:pPr>
      <w:spacing w:line="0" w:lineRule="atLeast"/>
      <w:jc w:val="center"/>
      <w:rPr>
        <w:rFonts w:ascii="黑体" w:eastAsia="黑体" w:hAnsi="黑体"/>
        <w:color w:val="FF0000"/>
        <w:spacing w:val="-30"/>
        <w:w w:val="80"/>
        <w:sz w:val="18"/>
        <w:szCs w:val="72"/>
      </w:rPr>
    </w:pPr>
    <w:r>
      <w:rPr>
        <w:rFonts w:ascii="黑体" w:eastAsia="黑体" w:hAnsi="黑体" w:hint="eastAsia"/>
        <w:noProof/>
        <w:color w:val="FF0000"/>
        <w:spacing w:val="-30"/>
        <w:sz w:val="72"/>
        <w:szCs w:val="72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914400" cy="1071245"/>
          <wp:effectExtent l="0" t="0" r="0" b="0"/>
          <wp:wrapNone/>
          <wp:docPr id="4097" name="图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14400" cy="1071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color w:val="FF0000"/>
        <w:spacing w:val="-30"/>
        <w:w w:val="80"/>
        <w:sz w:val="72"/>
        <w:szCs w:val="72"/>
      </w:rPr>
      <w:t>广　东　省　光　学　学　会</w:t>
    </w:r>
  </w:p>
  <w:p w:rsidR="006820F2" w:rsidRDefault="007114DA">
    <w:pPr>
      <w:spacing w:line="0" w:lineRule="atLeast"/>
      <w:ind w:firstLineChars="100" w:firstLine="440"/>
      <w:jc w:val="center"/>
      <w:rPr>
        <w:rFonts w:ascii="Arial" w:eastAsia="方正大标宋简体" w:hAnsi="Arial" w:cs="Arial"/>
        <w:color w:val="FF0000"/>
        <w:spacing w:val="-30"/>
        <w:w w:val="80"/>
        <w:sz w:val="44"/>
        <w:szCs w:val="44"/>
      </w:rPr>
    </w:pPr>
    <w:r>
      <w:rPr>
        <w:rFonts w:ascii="Arial" w:hAnsi="Arial" w:cs="Arial"/>
        <w:sz w:val="44"/>
        <w:szCs w:val="44"/>
      </w:rPr>
      <w:t>Guangdong Optical Society (GDOS)</w:t>
    </w:r>
  </w:p>
  <w:p w:rsidR="006820F2" w:rsidRDefault="007114DA">
    <w:pPr>
      <w:ind w:left="2089" w:hangingChars="995" w:hanging="2089"/>
      <w:jc w:val="center"/>
    </w:pPr>
    <w:r>
      <w:rPr>
        <w:noProof/>
      </w:rPr>
      <mc:AlternateContent>
        <mc:Choice Requires="wpc">
          <w:drawing>
            <wp:inline distT="0" distB="0" distL="0" distR="0">
              <wp:extent cx="6172200" cy="198120"/>
              <wp:effectExtent l="28575" t="0" r="0" b="1905"/>
              <wp:docPr id="4098" name="画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wps:wsp>
                      <wps:cNvPr id="1" name="直接连接符 1"/>
                      <wps:cNvCnPr/>
                      <wps:spPr>
                        <a:xfrm>
                          <a:off x="0" y="52492"/>
                          <a:ext cx="6057775" cy="847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F881F3E" id="画布 1" o:spid="_x0000_s1026" editas="canvas" style="width:486pt;height:15.6pt;mso-position-horizontal-relative:char;mso-position-vertical-relative:line" coordsize="6172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22;height:1981;visibility:visible;mso-wrap-style:square">
                <v:fill o:detectmouseclick="t"/>
                <v:path o:connecttype="none"/>
              </v:shape>
              <v:line id="直接连接符 1" o:spid="_x0000_s1028" style="position:absolute;visibility:visible;mso-wrap-style:square" from="0,524" to="6057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" strokecolor="red" strokeweight="3.5pt">
                <v:stroke linestyle="thinThick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2"/>
    <w:rsid w:val="00077225"/>
    <w:rsid w:val="000A17C4"/>
    <w:rsid w:val="000A75D9"/>
    <w:rsid w:val="000E0F42"/>
    <w:rsid w:val="001026E2"/>
    <w:rsid w:val="001176D1"/>
    <w:rsid w:val="00192287"/>
    <w:rsid w:val="001B6C5F"/>
    <w:rsid w:val="001B7741"/>
    <w:rsid w:val="00203657"/>
    <w:rsid w:val="00230116"/>
    <w:rsid w:val="00260CE9"/>
    <w:rsid w:val="0028176B"/>
    <w:rsid w:val="002A30F6"/>
    <w:rsid w:val="002A58C6"/>
    <w:rsid w:val="00325226"/>
    <w:rsid w:val="003329F1"/>
    <w:rsid w:val="00337756"/>
    <w:rsid w:val="00386A59"/>
    <w:rsid w:val="003E6389"/>
    <w:rsid w:val="003F12DE"/>
    <w:rsid w:val="00466CB4"/>
    <w:rsid w:val="0049354C"/>
    <w:rsid w:val="004D0BF6"/>
    <w:rsid w:val="004F6D58"/>
    <w:rsid w:val="004F6E45"/>
    <w:rsid w:val="004F7EAD"/>
    <w:rsid w:val="00556F3B"/>
    <w:rsid w:val="00565C37"/>
    <w:rsid w:val="00597CF7"/>
    <w:rsid w:val="005C7B59"/>
    <w:rsid w:val="005D0760"/>
    <w:rsid w:val="005D3286"/>
    <w:rsid w:val="00600E87"/>
    <w:rsid w:val="006326AB"/>
    <w:rsid w:val="00647AE4"/>
    <w:rsid w:val="006820F2"/>
    <w:rsid w:val="006863B1"/>
    <w:rsid w:val="006A51C1"/>
    <w:rsid w:val="006C43D1"/>
    <w:rsid w:val="0070522F"/>
    <w:rsid w:val="007114DA"/>
    <w:rsid w:val="007269C6"/>
    <w:rsid w:val="00733A9E"/>
    <w:rsid w:val="00745291"/>
    <w:rsid w:val="00747E03"/>
    <w:rsid w:val="00751245"/>
    <w:rsid w:val="007C799D"/>
    <w:rsid w:val="00802B5A"/>
    <w:rsid w:val="00807E95"/>
    <w:rsid w:val="008B56AE"/>
    <w:rsid w:val="00933725"/>
    <w:rsid w:val="00983E50"/>
    <w:rsid w:val="00984BBD"/>
    <w:rsid w:val="009A0AF7"/>
    <w:rsid w:val="009E14D1"/>
    <w:rsid w:val="009F7AC1"/>
    <w:rsid w:val="00A32AD0"/>
    <w:rsid w:val="00A5750D"/>
    <w:rsid w:val="00AA39AC"/>
    <w:rsid w:val="00AF66E3"/>
    <w:rsid w:val="00B57DA0"/>
    <w:rsid w:val="00B65B63"/>
    <w:rsid w:val="00B93640"/>
    <w:rsid w:val="00B97A7F"/>
    <w:rsid w:val="00BE5EF4"/>
    <w:rsid w:val="00C03302"/>
    <w:rsid w:val="00C34D2C"/>
    <w:rsid w:val="00C40FFE"/>
    <w:rsid w:val="00C567F0"/>
    <w:rsid w:val="00C66BE0"/>
    <w:rsid w:val="00C717AD"/>
    <w:rsid w:val="00C923DC"/>
    <w:rsid w:val="00CB4761"/>
    <w:rsid w:val="00CD690F"/>
    <w:rsid w:val="00D01B02"/>
    <w:rsid w:val="00D358C4"/>
    <w:rsid w:val="00D92E47"/>
    <w:rsid w:val="00E2050E"/>
    <w:rsid w:val="00E30289"/>
    <w:rsid w:val="00E36039"/>
    <w:rsid w:val="00E505E9"/>
    <w:rsid w:val="00E511B5"/>
    <w:rsid w:val="00E72949"/>
    <w:rsid w:val="00E826BA"/>
    <w:rsid w:val="00E91EE0"/>
    <w:rsid w:val="00EA378F"/>
    <w:rsid w:val="00ED076D"/>
    <w:rsid w:val="00F11F7C"/>
    <w:rsid w:val="00F20B2B"/>
    <w:rsid w:val="00F25DAF"/>
    <w:rsid w:val="00F30980"/>
    <w:rsid w:val="00F55E72"/>
    <w:rsid w:val="00F9566A"/>
    <w:rsid w:val="00FD057F"/>
    <w:rsid w:val="00FE2196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Date"/>
    <w:basedOn w:val="a"/>
    <w:next w:val="a"/>
    <w:link w:val="Char1"/>
    <w:pPr>
      <w:ind w:leftChars="2500" w:left="100"/>
    </w:pPr>
    <w:rPr>
      <w:color w:val="000000"/>
      <w:sz w:val="24"/>
    </w:rPr>
  </w:style>
  <w:style w:type="paragraph" w:styleId="a5">
    <w:name w:val="Balloon Text"/>
    <w:basedOn w:val="a"/>
    <w:link w:val="Char"/>
    <w:rPr>
      <w:sz w:val="18"/>
      <w:szCs w:val="18"/>
      <w:lang w:val="zh-CN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pPr>
      <w:widowControl/>
      <w:jc w:val="center"/>
    </w:pPr>
    <w:rPr>
      <w:rFonts w:ascii="Batang" w:eastAsia="Batang" w:hAnsi="Batang"/>
      <w:b/>
      <w:bCs/>
      <w:kern w:val="0"/>
      <w:sz w:val="24"/>
      <w:lang w:eastAsia="en-US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Pr>
      <w:color w:val="0000FF"/>
      <w:u w:val="single"/>
    </w:rPr>
  </w:style>
  <w:style w:type="character" w:customStyle="1" w:styleId="ab">
    <w:name w:val="微软用户"/>
    <w:rPr>
      <w:rFonts w:ascii="宋体" w:eastAsia="宋体"/>
      <w:color w:val="auto"/>
      <w:sz w:val="21"/>
      <w:szCs w:val="21"/>
      <w:u w:val="none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Char0">
    <w:name w:val="正文文本 2 Char"/>
    <w:link w:val="20"/>
    <w:rPr>
      <w:rFonts w:ascii="Batang" w:eastAsia="Batang" w:hAnsi="Batang"/>
      <w:b/>
      <w:bCs/>
      <w:sz w:val="24"/>
      <w:szCs w:val="24"/>
      <w:lang w:eastAsia="en-US"/>
    </w:rPr>
  </w:style>
  <w:style w:type="character" w:customStyle="1" w:styleId="Char1">
    <w:name w:val="日期 Char1"/>
    <w:link w:val="a4"/>
    <w:rPr>
      <w:color w:val="000000"/>
      <w:kern w:val="2"/>
      <w:sz w:val="24"/>
      <w:szCs w:val="24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59"/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日期 Char"/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Date"/>
    <w:basedOn w:val="a"/>
    <w:next w:val="a"/>
    <w:link w:val="Char1"/>
    <w:pPr>
      <w:ind w:leftChars="2500" w:left="100"/>
    </w:pPr>
    <w:rPr>
      <w:color w:val="000000"/>
      <w:sz w:val="24"/>
    </w:rPr>
  </w:style>
  <w:style w:type="paragraph" w:styleId="a5">
    <w:name w:val="Balloon Text"/>
    <w:basedOn w:val="a"/>
    <w:link w:val="Char"/>
    <w:rPr>
      <w:sz w:val="18"/>
      <w:szCs w:val="18"/>
      <w:lang w:val="zh-CN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pPr>
      <w:widowControl/>
      <w:jc w:val="center"/>
    </w:pPr>
    <w:rPr>
      <w:rFonts w:ascii="Batang" w:eastAsia="Batang" w:hAnsi="Batang"/>
      <w:b/>
      <w:bCs/>
      <w:kern w:val="0"/>
      <w:sz w:val="24"/>
      <w:lang w:eastAsia="en-US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Pr>
      <w:color w:val="0000FF"/>
      <w:u w:val="single"/>
    </w:rPr>
  </w:style>
  <w:style w:type="character" w:customStyle="1" w:styleId="ab">
    <w:name w:val="微软用户"/>
    <w:rPr>
      <w:rFonts w:ascii="宋体" w:eastAsia="宋体"/>
      <w:color w:val="auto"/>
      <w:sz w:val="21"/>
      <w:szCs w:val="21"/>
      <w:u w:val="none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Char0">
    <w:name w:val="正文文本 2 Char"/>
    <w:link w:val="20"/>
    <w:rPr>
      <w:rFonts w:ascii="Batang" w:eastAsia="Batang" w:hAnsi="Batang"/>
      <w:b/>
      <w:bCs/>
      <w:sz w:val="24"/>
      <w:szCs w:val="24"/>
      <w:lang w:eastAsia="en-US"/>
    </w:rPr>
  </w:style>
  <w:style w:type="character" w:customStyle="1" w:styleId="Char1">
    <w:name w:val="日期 Char1"/>
    <w:link w:val="a4"/>
    <w:rPr>
      <w:color w:val="000000"/>
      <w:kern w:val="2"/>
      <w:sz w:val="24"/>
      <w:szCs w:val="24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59"/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日期 Char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8E5AF-17F8-41E6-983B-C2A6AEDC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Microsoft 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广东省光学学会信笺</dc:title>
  <dc:creator>LCJ</dc:creator>
  <cp:lastModifiedBy>蒋石</cp:lastModifiedBy>
  <cp:revision>2</cp:revision>
  <cp:lastPrinted>2019-08-19T07:46:00Z</cp:lastPrinted>
  <dcterms:created xsi:type="dcterms:W3CDTF">2019-08-26T01:04:00Z</dcterms:created>
  <dcterms:modified xsi:type="dcterms:W3CDTF">2019-08-26T01:04:00Z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